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3" w:rsidRDefault="00A01F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___________PU du 22° dimanche du TO_________</w:t>
      </w:r>
    </w:p>
    <w:p w:rsidR="00A01F4A" w:rsidRDefault="00A01F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A01F4A" w:rsidRDefault="00A01F4A">
      <w:pPr>
        <w:rPr>
          <w:rFonts w:ascii="Georgia" w:hAnsi="Georgia"/>
          <w:b/>
          <w:i/>
          <w:sz w:val="32"/>
          <w:szCs w:val="32"/>
        </w:rPr>
      </w:pPr>
    </w:p>
    <w:p w:rsidR="00A01F4A" w:rsidRDefault="00A01F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La Parole de Dieu était comme un feu brûlant dans mon cœur. »</w:t>
      </w:r>
      <w:r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Pour que l’Eglise, par la bouche des prêtres partage la joie et la force brulante de l’Evangile avec tous les fidèles;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01F4A" w:rsidRDefault="00A01F4A">
      <w:pPr>
        <w:rPr>
          <w:rFonts w:ascii="Georgia" w:hAnsi="Georgia"/>
          <w:b/>
          <w:i/>
          <w:sz w:val="32"/>
          <w:szCs w:val="32"/>
        </w:rPr>
      </w:pPr>
    </w:p>
    <w:p w:rsidR="00A01F4A" w:rsidRDefault="00A01F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Transformez-vous en renouvelant votre façon de penser. »</w:t>
      </w:r>
      <w:r w:rsidR="006B5821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>Afin que toute personne qui exerce une responsabilité mette le bien commun au centre de ses préoccupations, en mettant de côté ses intérêts personnels ;</w:t>
      </w:r>
      <w:r w:rsidR="006B5821">
        <w:rPr>
          <w:rFonts w:ascii="Georgia" w:hAnsi="Georgia"/>
          <w:i/>
          <w:sz w:val="32"/>
          <w:szCs w:val="32"/>
        </w:rPr>
        <w:t xml:space="preserve">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01F4A" w:rsidRDefault="00A01F4A">
      <w:pPr>
        <w:rPr>
          <w:rFonts w:ascii="Georgia" w:hAnsi="Georgia"/>
          <w:b/>
          <w:i/>
          <w:sz w:val="32"/>
          <w:szCs w:val="32"/>
        </w:rPr>
      </w:pPr>
    </w:p>
    <w:p w:rsidR="00A01F4A" w:rsidRDefault="00A01F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Mon âme s’attache à Toi, ta main droite me soutient. »</w:t>
      </w:r>
      <w:r w:rsidR="004427EB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Pour que le Seigneur soit le premier recours de chaque personne qui souffre physiquement, moralement ou sur le plan spirituel;                                                                                            </w:t>
      </w:r>
      <w:r w:rsidR="004427EB">
        <w:rPr>
          <w:rFonts w:ascii="Georgia" w:hAnsi="Georgia"/>
          <w:b/>
          <w:i/>
          <w:sz w:val="32"/>
          <w:szCs w:val="32"/>
        </w:rPr>
        <w:t>Prions le Seigneur !</w:t>
      </w:r>
    </w:p>
    <w:p w:rsidR="004427EB" w:rsidRDefault="004427EB">
      <w:pPr>
        <w:rPr>
          <w:rFonts w:ascii="Georgia" w:hAnsi="Georgia"/>
          <w:b/>
          <w:i/>
          <w:sz w:val="32"/>
          <w:szCs w:val="32"/>
        </w:rPr>
      </w:pPr>
    </w:p>
    <w:p w:rsidR="004427EB" w:rsidRPr="004427EB" w:rsidRDefault="004427E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Tes pensées </w:t>
      </w:r>
      <w:r w:rsidRPr="004427EB">
        <w:rPr>
          <w:rFonts w:ascii="Georgia" w:hAnsi="Georgia"/>
          <w:b/>
          <w:i/>
          <w:sz w:val="32"/>
          <w:szCs w:val="32"/>
        </w:rPr>
        <w:t>ne sont pas celles de Dieu</w:t>
      </w:r>
      <w:r>
        <w:rPr>
          <w:rFonts w:ascii="Georgia" w:hAnsi="Georgia"/>
          <w:b/>
          <w:i/>
          <w:sz w:val="32"/>
          <w:szCs w:val="32"/>
        </w:rPr>
        <w:t xml:space="preserve"> mais celles des hommes. »  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>Afin que les membres de notre communauté paroissiale soi</w:t>
      </w:r>
      <w:r w:rsidR="006B5821">
        <w:rPr>
          <w:rFonts w:ascii="Georgia" w:hAnsi="Georgia"/>
          <w:i/>
          <w:sz w:val="32"/>
          <w:szCs w:val="32"/>
        </w:rPr>
        <w:t>en</w:t>
      </w:r>
      <w:r>
        <w:rPr>
          <w:rFonts w:ascii="Georgia" w:hAnsi="Georgia"/>
          <w:i/>
          <w:sz w:val="32"/>
          <w:szCs w:val="32"/>
        </w:rPr>
        <w:t>t toujours en mesure de discerner les desseins de Dieu  lorsqu’</w:t>
      </w:r>
      <w:r w:rsidR="006B5821">
        <w:rPr>
          <w:rFonts w:ascii="Georgia" w:hAnsi="Georgia"/>
          <w:i/>
          <w:sz w:val="32"/>
          <w:szCs w:val="32"/>
        </w:rPr>
        <w:t>il y</w:t>
      </w:r>
      <w:r>
        <w:rPr>
          <w:rFonts w:ascii="Georgia" w:hAnsi="Georgia"/>
          <w:i/>
          <w:sz w:val="32"/>
          <w:szCs w:val="32"/>
        </w:rPr>
        <w:t xml:space="preserve"> a des choix de vie à faire ;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  <w:bookmarkStart w:id="0" w:name="_GoBack"/>
      <w:bookmarkEnd w:id="0"/>
    </w:p>
    <w:sectPr w:rsidR="004427EB" w:rsidRPr="0044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4A"/>
    <w:rsid w:val="004427EB"/>
    <w:rsid w:val="006000D3"/>
    <w:rsid w:val="006B5821"/>
    <w:rsid w:val="00A0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2020-08-24T13:05:00Z</dcterms:created>
  <dcterms:modified xsi:type="dcterms:W3CDTF">2020-08-24T13:27:00Z</dcterms:modified>
</cp:coreProperties>
</file>